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34956" w14:textId="77777777" w:rsidR="008B59AE" w:rsidRDefault="008B59AE" w:rsidP="008B59AE">
      <w:pPr>
        <w:widowControl w:val="0"/>
        <w:autoSpaceDE w:val="0"/>
        <w:autoSpaceDN w:val="0"/>
        <w:spacing w:before="10" w:after="0" w:line="240" w:lineRule="auto"/>
        <w:jc w:val="left"/>
        <w:rPr>
          <w:rFonts w:ascii="Century" w:eastAsia="Century" w:hAnsi="Century" w:cs="Century"/>
          <w:sz w:val="12"/>
          <w:szCs w:val="28"/>
        </w:rPr>
      </w:pPr>
      <w:r w:rsidRPr="00FB5665">
        <w:rPr>
          <w:rFonts w:ascii="Century" w:eastAsia="Century" w:hAnsi="Century" w:cs="Century"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 wp14:anchorId="71547995" wp14:editId="50C9342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7775" cy="1274445"/>
            <wp:effectExtent l="0" t="0" r="9525" b="190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600BF" w14:textId="77777777" w:rsidR="008B59AE" w:rsidRDefault="008B59AE" w:rsidP="008B59AE">
      <w:pPr>
        <w:jc w:val="center"/>
      </w:pPr>
      <w:r w:rsidRPr="00FB5665">
        <w:rPr>
          <w:rFonts w:eastAsia="Century"/>
          <w:b/>
          <w:sz w:val="28"/>
          <w:szCs w:val="28"/>
        </w:rPr>
        <w:t>UNIVERSITÀ DI PISA</w:t>
      </w:r>
    </w:p>
    <w:p w14:paraId="12711E58" w14:textId="045782D2" w:rsidR="008B59AE" w:rsidRPr="007815E5" w:rsidRDefault="008B59AE" w:rsidP="008B59AE">
      <w:pPr>
        <w:widowControl w:val="0"/>
        <w:autoSpaceDE w:val="0"/>
        <w:autoSpaceDN w:val="0"/>
        <w:spacing w:before="10" w:after="0" w:line="240" w:lineRule="auto"/>
        <w:jc w:val="center"/>
        <w:rPr>
          <w:rFonts w:ascii="Century" w:eastAsia="Century" w:hAnsi="Century" w:cs="Century"/>
          <w:sz w:val="12"/>
          <w:szCs w:val="28"/>
        </w:rPr>
      </w:pPr>
    </w:p>
    <w:p w14:paraId="18A5CEFE" w14:textId="77777777" w:rsidR="008B59AE" w:rsidRPr="00FB5665" w:rsidRDefault="008B59AE" w:rsidP="008B59AE">
      <w:pPr>
        <w:widowControl w:val="0"/>
        <w:autoSpaceDE w:val="0"/>
        <w:autoSpaceDN w:val="0"/>
        <w:spacing w:after="0" w:line="360" w:lineRule="auto"/>
        <w:ind w:right="193"/>
        <w:jc w:val="center"/>
        <w:rPr>
          <w:rFonts w:eastAsia="Century"/>
          <w:sz w:val="28"/>
          <w:szCs w:val="28"/>
        </w:rPr>
      </w:pPr>
      <w:r w:rsidRPr="00FB5665">
        <w:rPr>
          <w:rFonts w:eastAsia="Century"/>
          <w:sz w:val="28"/>
          <w:szCs w:val="28"/>
        </w:rPr>
        <w:t>Dipartimento di Civiltà e Forme del Sapere</w:t>
      </w:r>
    </w:p>
    <w:p w14:paraId="2C02A284" w14:textId="54716075" w:rsidR="008B59AE" w:rsidRDefault="008B59AE" w:rsidP="008B59AE">
      <w:pPr>
        <w:widowControl w:val="0"/>
        <w:autoSpaceDE w:val="0"/>
        <w:autoSpaceDN w:val="0"/>
        <w:spacing w:after="0" w:line="360" w:lineRule="auto"/>
        <w:ind w:left="544" w:right="193"/>
        <w:jc w:val="center"/>
        <w:rPr>
          <w:rFonts w:eastAsia="Century"/>
          <w:sz w:val="28"/>
          <w:szCs w:val="28"/>
        </w:rPr>
      </w:pPr>
    </w:p>
    <w:p w14:paraId="7A36B58F" w14:textId="77777777" w:rsidR="008B59AE" w:rsidRPr="00FB5665" w:rsidRDefault="008B59AE" w:rsidP="008B59AE">
      <w:pPr>
        <w:widowControl w:val="0"/>
        <w:autoSpaceDE w:val="0"/>
        <w:autoSpaceDN w:val="0"/>
        <w:spacing w:after="0" w:line="360" w:lineRule="auto"/>
        <w:ind w:left="544" w:right="193"/>
        <w:jc w:val="center"/>
        <w:rPr>
          <w:rFonts w:eastAsia="Century"/>
          <w:sz w:val="28"/>
          <w:szCs w:val="28"/>
        </w:rPr>
      </w:pPr>
    </w:p>
    <w:p w14:paraId="18242C2D" w14:textId="77777777" w:rsidR="008B59AE" w:rsidRDefault="008B59AE" w:rsidP="008B59AE">
      <w:pPr>
        <w:widowControl w:val="0"/>
        <w:autoSpaceDE w:val="0"/>
        <w:autoSpaceDN w:val="0"/>
        <w:spacing w:after="0" w:line="360" w:lineRule="auto"/>
        <w:ind w:left="544" w:right="193"/>
        <w:jc w:val="center"/>
        <w:rPr>
          <w:rFonts w:eastAsia="Century"/>
          <w:sz w:val="28"/>
          <w:szCs w:val="28"/>
        </w:rPr>
      </w:pPr>
      <w:r w:rsidRPr="00FB5665">
        <w:rPr>
          <w:rFonts w:eastAsia="Century"/>
          <w:sz w:val="28"/>
          <w:szCs w:val="28"/>
        </w:rPr>
        <w:t xml:space="preserve">Corso di Laurea Magistrale in </w:t>
      </w:r>
    </w:p>
    <w:p w14:paraId="2BD069D5" w14:textId="3EBF8580" w:rsidR="008B59AE" w:rsidRPr="00FB5665" w:rsidRDefault="008B59AE" w:rsidP="008B59AE">
      <w:pPr>
        <w:widowControl w:val="0"/>
        <w:autoSpaceDE w:val="0"/>
        <w:autoSpaceDN w:val="0"/>
        <w:spacing w:after="0" w:line="360" w:lineRule="auto"/>
        <w:ind w:left="544" w:right="193"/>
        <w:jc w:val="center"/>
        <w:rPr>
          <w:rFonts w:eastAsia="Century"/>
          <w:sz w:val="28"/>
          <w:szCs w:val="28"/>
        </w:rPr>
      </w:pPr>
      <w:r w:rsidRPr="00FB5665">
        <w:rPr>
          <w:rFonts w:eastAsia="Century"/>
          <w:sz w:val="28"/>
          <w:szCs w:val="28"/>
        </w:rPr>
        <w:t>Orientalistica: Egitto, Vicino e Medio Oriente</w:t>
      </w:r>
    </w:p>
    <w:p w14:paraId="7387B027" w14:textId="77777777" w:rsidR="008B59AE" w:rsidRDefault="008B59AE" w:rsidP="008B59AE">
      <w:pPr>
        <w:widowControl w:val="0"/>
        <w:autoSpaceDE w:val="0"/>
        <w:autoSpaceDN w:val="0"/>
        <w:spacing w:after="0" w:line="240" w:lineRule="auto"/>
        <w:jc w:val="center"/>
        <w:rPr>
          <w:rFonts w:eastAsia="Century"/>
        </w:rPr>
      </w:pPr>
    </w:p>
    <w:p w14:paraId="7FA9C548" w14:textId="739D45B2" w:rsidR="008B59AE" w:rsidRPr="008B59AE" w:rsidRDefault="008B59AE" w:rsidP="008B59AE">
      <w:pPr>
        <w:widowControl w:val="0"/>
        <w:autoSpaceDE w:val="0"/>
        <w:autoSpaceDN w:val="0"/>
        <w:spacing w:after="0" w:line="240" w:lineRule="auto"/>
        <w:jc w:val="center"/>
        <w:rPr>
          <w:rFonts w:eastAsia="Century"/>
        </w:rPr>
      </w:pPr>
      <w:r w:rsidRPr="008B59AE">
        <w:rPr>
          <w:rFonts w:eastAsia="Century"/>
        </w:rPr>
        <w:t>Curriculum ...</w:t>
      </w:r>
    </w:p>
    <w:p w14:paraId="228052F6" w14:textId="77777777" w:rsidR="008B59AE" w:rsidRDefault="008B59AE" w:rsidP="008B59AE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Century"/>
          <w:sz w:val="27"/>
          <w:szCs w:val="28"/>
        </w:rPr>
      </w:pPr>
    </w:p>
    <w:p w14:paraId="5650AF35" w14:textId="77777777" w:rsidR="008B59AE" w:rsidRDefault="008B59AE" w:rsidP="008B59AE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Century"/>
          <w:sz w:val="27"/>
          <w:szCs w:val="28"/>
        </w:rPr>
      </w:pPr>
    </w:p>
    <w:p w14:paraId="7578E439" w14:textId="07EAD096" w:rsidR="008B59AE" w:rsidRPr="008B59AE" w:rsidRDefault="008B59AE" w:rsidP="008B59AE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Century"/>
        </w:rPr>
      </w:pPr>
      <w:r w:rsidRPr="008B59AE">
        <w:rPr>
          <w:rFonts w:eastAsia="Century"/>
        </w:rPr>
        <w:t>Classe LM-2: Archeologia</w:t>
      </w:r>
    </w:p>
    <w:p w14:paraId="5D28B07A" w14:textId="451F4A51" w:rsidR="008B59AE" w:rsidRDefault="008B59AE" w:rsidP="008B59AE">
      <w:pPr>
        <w:widowControl w:val="0"/>
        <w:autoSpaceDE w:val="0"/>
        <w:autoSpaceDN w:val="0"/>
        <w:spacing w:after="0" w:line="240" w:lineRule="auto"/>
        <w:jc w:val="center"/>
        <w:rPr>
          <w:rFonts w:eastAsia="Century"/>
          <w:sz w:val="28"/>
          <w:szCs w:val="28"/>
        </w:rPr>
      </w:pPr>
    </w:p>
    <w:p w14:paraId="5C72DE70" w14:textId="3DCC66CC" w:rsidR="008B59AE" w:rsidRDefault="008B59AE" w:rsidP="008B59AE">
      <w:pPr>
        <w:widowControl w:val="0"/>
        <w:autoSpaceDE w:val="0"/>
        <w:autoSpaceDN w:val="0"/>
        <w:spacing w:after="0" w:line="240" w:lineRule="auto"/>
        <w:jc w:val="center"/>
        <w:rPr>
          <w:rFonts w:eastAsia="Century"/>
          <w:sz w:val="28"/>
          <w:szCs w:val="28"/>
        </w:rPr>
      </w:pPr>
    </w:p>
    <w:p w14:paraId="6501FB84" w14:textId="58EF9CAE" w:rsidR="008B59AE" w:rsidRDefault="008B59AE" w:rsidP="008B59AE">
      <w:pPr>
        <w:widowControl w:val="0"/>
        <w:autoSpaceDE w:val="0"/>
        <w:autoSpaceDN w:val="0"/>
        <w:spacing w:after="0" w:line="240" w:lineRule="auto"/>
        <w:jc w:val="center"/>
        <w:rPr>
          <w:rFonts w:eastAsia="Century"/>
          <w:sz w:val="28"/>
          <w:szCs w:val="28"/>
        </w:rPr>
      </w:pPr>
    </w:p>
    <w:p w14:paraId="7B5AB7B1" w14:textId="77777777" w:rsidR="008B59AE" w:rsidRDefault="008B59AE" w:rsidP="008B59AE">
      <w:pPr>
        <w:widowControl w:val="0"/>
        <w:autoSpaceDE w:val="0"/>
        <w:autoSpaceDN w:val="0"/>
        <w:spacing w:after="0" w:line="240" w:lineRule="auto"/>
        <w:jc w:val="center"/>
        <w:rPr>
          <w:rFonts w:eastAsia="Century"/>
          <w:sz w:val="28"/>
          <w:szCs w:val="28"/>
        </w:rPr>
      </w:pPr>
    </w:p>
    <w:p w14:paraId="23F99CBE" w14:textId="77777777" w:rsidR="008B59AE" w:rsidRPr="00FB5665" w:rsidRDefault="008B59AE" w:rsidP="008B59AE">
      <w:pPr>
        <w:widowControl w:val="0"/>
        <w:autoSpaceDE w:val="0"/>
        <w:autoSpaceDN w:val="0"/>
        <w:spacing w:after="0" w:line="240" w:lineRule="auto"/>
        <w:jc w:val="center"/>
        <w:rPr>
          <w:rFonts w:eastAsia="Century"/>
          <w:sz w:val="28"/>
          <w:szCs w:val="28"/>
        </w:rPr>
      </w:pPr>
    </w:p>
    <w:p w14:paraId="3876B3BD" w14:textId="3C422BB0" w:rsidR="008B59AE" w:rsidRPr="00FB5665" w:rsidRDefault="008B59AE" w:rsidP="008B59AE">
      <w:pPr>
        <w:widowControl w:val="0"/>
        <w:autoSpaceDE w:val="0"/>
        <w:autoSpaceDN w:val="0"/>
        <w:spacing w:after="0" w:line="360" w:lineRule="auto"/>
        <w:jc w:val="center"/>
        <w:rPr>
          <w:rFonts w:eastAsia="Century"/>
          <w:b/>
          <w:bCs/>
          <w:iCs/>
          <w:sz w:val="28"/>
          <w:szCs w:val="28"/>
        </w:rPr>
      </w:pPr>
      <w:r>
        <w:rPr>
          <w:rFonts w:eastAsia="Century"/>
          <w:b/>
          <w:bCs/>
          <w:iCs/>
          <w:sz w:val="28"/>
          <w:szCs w:val="28"/>
        </w:rPr>
        <w:t>Titolo</w:t>
      </w:r>
    </w:p>
    <w:p w14:paraId="3CDA3E37" w14:textId="77777777" w:rsidR="008B59AE" w:rsidRPr="00FB5665" w:rsidRDefault="008B59AE" w:rsidP="008B59AE">
      <w:pPr>
        <w:widowControl w:val="0"/>
        <w:autoSpaceDE w:val="0"/>
        <w:autoSpaceDN w:val="0"/>
        <w:spacing w:after="0" w:line="360" w:lineRule="auto"/>
        <w:jc w:val="center"/>
        <w:rPr>
          <w:rFonts w:eastAsia="Century"/>
          <w:b/>
          <w:bCs/>
          <w:sz w:val="28"/>
          <w:szCs w:val="28"/>
        </w:rPr>
      </w:pPr>
    </w:p>
    <w:p w14:paraId="1B9194AE" w14:textId="705E5E3D" w:rsidR="008B59AE" w:rsidRDefault="008B59AE" w:rsidP="008B59AE">
      <w:pPr>
        <w:widowControl w:val="0"/>
        <w:autoSpaceDE w:val="0"/>
        <w:autoSpaceDN w:val="0"/>
        <w:spacing w:after="0" w:line="360" w:lineRule="auto"/>
        <w:jc w:val="center"/>
        <w:rPr>
          <w:rFonts w:eastAsia="Century"/>
          <w:b/>
          <w:bCs/>
          <w:sz w:val="28"/>
          <w:szCs w:val="28"/>
        </w:rPr>
      </w:pPr>
    </w:p>
    <w:p w14:paraId="6F525021" w14:textId="43D8F980" w:rsidR="008B59AE" w:rsidRDefault="008B59AE" w:rsidP="008B59AE">
      <w:pPr>
        <w:widowControl w:val="0"/>
        <w:autoSpaceDE w:val="0"/>
        <w:autoSpaceDN w:val="0"/>
        <w:spacing w:after="0" w:line="360" w:lineRule="auto"/>
        <w:jc w:val="center"/>
        <w:rPr>
          <w:rFonts w:eastAsia="Century"/>
          <w:b/>
          <w:bCs/>
          <w:sz w:val="28"/>
          <w:szCs w:val="28"/>
        </w:rPr>
      </w:pPr>
    </w:p>
    <w:p w14:paraId="75E8728C" w14:textId="717F56E6" w:rsidR="008B59AE" w:rsidRDefault="008B59AE" w:rsidP="008B59AE">
      <w:pPr>
        <w:widowControl w:val="0"/>
        <w:autoSpaceDE w:val="0"/>
        <w:autoSpaceDN w:val="0"/>
        <w:spacing w:after="0" w:line="360" w:lineRule="auto"/>
        <w:jc w:val="center"/>
        <w:rPr>
          <w:rFonts w:eastAsia="Century"/>
          <w:b/>
          <w:bCs/>
          <w:sz w:val="28"/>
          <w:szCs w:val="28"/>
        </w:rPr>
      </w:pPr>
    </w:p>
    <w:p w14:paraId="33277E70" w14:textId="77777777" w:rsidR="008B59AE" w:rsidRDefault="008B59AE" w:rsidP="008B59AE">
      <w:pPr>
        <w:widowControl w:val="0"/>
        <w:autoSpaceDE w:val="0"/>
        <w:autoSpaceDN w:val="0"/>
        <w:spacing w:after="0" w:line="360" w:lineRule="auto"/>
        <w:jc w:val="center"/>
        <w:rPr>
          <w:rFonts w:eastAsia="Century"/>
          <w:b/>
          <w:bCs/>
          <w:sz w:val="28"/>
          <w:szCs w:val="28"/>
        </w:rPr>
      </w:pPr>
    </w:p>
    <w:p w14:paraId="0E07323F" w14:textId="77777777" w:rsidR="008B59AE" w:rsidRPr="00FB5665" w:rsidRDefault="008B59AE" w:rsidP="008B59AE">
      <w:pPr>
        <w:widowControl w:val="0"/>
        <w:autoSpaceDE w:val="0"/>
        <w:autoSpaceDN w:val="0"/>
        <w:spacing w:after="0" w:line="360" w:lineRule="auto"/>
        <w:jc w:val="center"/>
        <w:rPr>
          <w:rFonts w:eastAsia="Century"/>
          <w:b/>
          <w:bCs/>
          <w:sz w:val="28"/>
          <w:szCs w:val="28"/>
        </w:rPr>
      </w:pPr>
    </w:p>
    <w:p w14:paraId="3B01A2BD" w14:textId="170C9653" w:rsidR="008B59AE" w:rsidRPr="00FB5665" w:rsidRDefault="008B59AE" w:rsidP="008B59AE">
      <w:pPr>
        <w:widowControl w:val="0"/>
        <w:tabs>
          <w:tab w:val="left" w:pos="7903"/>
        </w:tabs>
        <w:autoSpaceDE w:val="0"/>
        <w:autoSpaceDN w:val="0"/>
        <w:spacing w:after="0" w:line="360" w:lineRule="auto"/>
        <w:jc w:val="left"/>
        <w:rPr>
          <w:rFonts w:eastAsia="Century"/>
          <w:sz w:val="26"/>
          <w:szCs w:val="22"/>
        </w:rPr>
      </w:pPr>
      <w:proofErr w:type="gramStart"/>
      <w:r w:rsidRPr="00FB5665">
        <w:rPr>
          <w:rFonts w:eastAsia="Century"/>
          <w:sz w:val="26"/>
          <w:szCs w:val="22"/>
        </w:rPr>
        <w:t xml:space="preserve">Relatrice:   </w:t>
      </w:r>
      <w:proofErr w:type="gramEnd"/>
      <w:r w:rsidRPr="00FB5665">
        <w:rPr>
          <w:rFonts w:eastAsia="Century"/>
          <w:sz w:val="26"/>
          <w:szCs w:val="22"/>
        </w:rPr>
        <w:t xml:space="preserve">                                               </w:t>
      </w:r>
      <w:r>
        <w:rPr>
          <w:rFonts w:eastAsia="Century"/>
          <w:sz w:val="26"/>
          <w:szCs w:val="22"/>
        </w:rPr>
        <w:t xml:space="preserve">                          </w:t>
      </w:r>
      <w:r>
        <w:rPr>
          <w:rFonts w:eastAsia="Century"/>
          <w:sz w:val="26"/>
          <w:szCs w:val="22"/>
        </w:rPr>
        <w:t xml:space="preserve">                             </w:t>
      </w:r>
      <w:r w:rsidRPr="00FB5665">
        <w:rPr>
          <w:rFonts w:eastAsia="Century"/>
          <w:sz w:val="26"/>
          <w:szCs w:val="22"/>
        </w:rPr>
        <w:t>Candidato:</w:t>
      </w:r>
    </w:p>
    <w:p w14:paraId="4063EEE8" w14:textId="0D2A63A9" w:rsidR="008B59AE" w:rsidRDefault="008B59AE" w:rsidP="008B59AE">
      <w:pPr>
        <w:widowControl w:val="0"/>
        <w:autoSpaceDE w:val="0"/>
        <w:autoSpaceDN w:val="0"/>
        <w:spacing w:before="1" w:after="0" w:line="360" w:lineRule="auto"/>
        <w:ind w:right="195"/>
        <w:rPr>
          <w:rFonts w:eastAsia="Century"/>
          <w:sz w:val="30"/>
          <w:szCs w:val="28"/>
        </w:rPr>
      </w:pPr>
    </w:p>
    <w:p w14:paraId="2E3DFD1F" w14:textId="77777777" w:rsidR="008B59AE" w:rsidRDefault="008B59AE" w:rsidP="008B59AE">
      <w:pPr>
        <w:widowControl w:val="0"/>
        <w:autoSpaceDE w:val="0"/>
        <w:autoSpaceDN w:val="0"/>
        <w:spacing w:before="1" w:after="0" w:line="360" w:lineRule="auto"/>
        <w:ind w:right="195"/>
        <w:rPr>
          <w:rFonts w:eastAsia="Century"/>
          <w:sz w:val="30"/>
          <w:szCs w:val="28"/>
        </w:rPr>
      </w:pPr>
    </w:p>
    <w:p w14:paraId="54D1025C" w14:textId="65404323" w:rsidR="008B59AE" w:rsidRPr="00FB5665" w:rsidRDefault="008B59AE" w:rsidP="008B59AE">
      <w:pPr>
        <w:widowControl w:val="0"/>
        <w:autoSpaceDE w:val="0"/>
        <w:autoSpaceDN w:val="0"/>
        <w:spacing w:before="1" w:after="0" w:line="360" w:lineRule="auto"/>
        <w:ind w:right="195"/>
        <w:jc w:val="center"/>
        <w:rPr>
          <w:rFonts w:eastAsia="Century"/>
          <w:sz w:val="26"/>
          <w:szCs w:val="22"/>
        </w:rPr>
      </w:pPr>
      <w:r w:rsidRPr="00FB5665">
        <w:rPr>
          <w:rFonts w:eastAsia="Century"/>
          <w:sz w:val="26"/>
          <w:szCs w:val="22"/>
        </w:rPr>
        <w:t xml:space="preserve">Anno Accademico </w:t>
      </w:r>
      <w:proofErr w:type="gramStart"/>
      <w:r w:rsidRPr="00FB5665">
        <w:rPr>
          <w:rFonts w:eastAsia="Century"/>
          <w:sz w:val="26"/>
          <w:szCs w:val="22"/>
        </w:rPr>
        <w:t>20</w:t>
      </w:r>
      <w:r>
        <w:rPr>
          <w:rFonts w:eastAsia="Century"/>
          <w:sz w:val="26"/>
          <w:szCs w:val="22"/>
        </w:rPr>
        <w:t>..</w:t>
      </w:r>
      <w:proofErr w:type="gramEnd"/>
      <w:r w:rsidRPr="00FB5665">
        <w:rPr>
          <w:rFonts w:eastAsia="Century"/>
          <w:sz w:val="26"/>
          <w:szCs w:val="22"/>
        </w:rPr>
        <w:t>-20</w:t>
      </w:r>
      <w:r>
        <w:rPr>
          <w:rFonts w:eastAsia="Century"/>
          <w:sz w:val="26"/>
          <w:szCs w:val="22"/>
        </w:rPr>
        <w:t>..</w:t>
      </w:r>
    </w:p>
    <w:p w14:paraId="2D2DE01C" w14:textId="77777777" w:rsidR="00552484" w:rsidRDefault="008B59AE"/>
    <w:sectPr w:rsidR="00552484" w:rsidSect="008C3A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AE"/>
    <w:rsid w:val="00602ADB"/>
    <w:rsid w:val="00743978"/>
    <w:rsid w:val="007561FD"/>
    <w:rsid w:val="00827A6E"/>
    <w:rsid w:val="008B59AE"/>
    <w:rsid w:val="008C3A66"/>
    <w:rsid w:val="00F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60A1"/>
  <w14:defaultImageDpi w14:val="32767"/>
  <w15:chartTrackingRefBased/>
  <w15:docId w15:val="{BCF552DE-8973-A34C-8A62-E4C14D0E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B59AE"/>
    <w:pPr>
      <w:spacing w:after="160" w:line="320" w:lineRule="exact"/>
      <w:jc w:val="both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Betro</dc:creator>
  <cp:keywords/>
  <dc:description/>
  <cp:lastModifiedBy>Maria Carmela Betro</cp:lastModifiedBy>
  <cp:revision>1</cp:revision>
  <dcterms:created xsi:type="dcterms:W3CDTF">2021-06-19T06:08:00Z</dcterms:created>
  <dcterms:modified xsi:type="dcterms:W3CDTF">2021-06-19T06:17:00Z</dcterms:modified>
</cp:coreProperties>
</file>