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69" w:rsidRPr="00BB7069" w:rsidRDefault="00BB7069" w:rsidP="00BB7069">
      <w:pPr>
        <w:shd w:val="clear" w:color="auto" w:fill="FFFFFF"/>
        <w:spacing w:before="150" w:after="150" w:line="240" w:lineRule="auto"/>
        <w:outlineLvl w:val="0"/>
        <w:rPr>
          <w:rFonts w:ascii="Trebuchet MS" w:eastAsia="Times New Roman" w:hAnsi="Trebuchet MS" w:cs="Times New Roman"/>
          <w:b/>
          <w:bCs/>
          <w:caps/>
          <w:color w:val="003366"/>
          <w:kern w:val="36"/>
          <w:sz w:val="41"/>
          <w:szCs w:val="41"/>
          <w:lang w:eastAsia="it-IT"/>
        </w:rPr>
      </w:pPr>
      <w:r w:rsidRPr="00BB7069">
        <w:rPr>
          <w:rFonts w:ascii="Trebuchet MS" w:eastAsia="Times New Roman" w:hAnsi="Trebuchet MS" w:cs="Times New Roman"/>
          <w:b/>
          <w:bCs/>
          <w:caps/>
          <w:color w:val="003366"/>
          <w:kern w:val="36"/>
          <w:sz w:val="41"/>
          <w:szCs w:val="41"/>
          <w:lang w:eastAsia="it-IT"/>
        </w:rPr>
        <w:t>STORIA E CIVILTÀ</w:t>
      </w:r>
    </w:p>
    <w:p w:rsidR="00BB7069" w:rsidRPr="00BB7069" w:rsidRDefault="00BB7069" w:rsidP="00BB7069">
      <w:pPr>
        <w:shd w:val="clear" w:color="auto" w:fill="FFFFFF"/>
        <w:spacing w:before="300" w:after="150" w:line="240" w:lineRule="auto"/>
        <w:rPr>
          <w:rFonts w:ascii="Trebuchet MS" w:eastAsia="Times New Roman" w:hAnsi="Trebuchet MS" w:cs="Times New Roman"/>
          <w:color w:val="003366"/>
          <w:sz w:val="24"/>
          <w:szCs w:val="24"/>
          <w:lang w:eastAsia="it-IT"/>
        </w:rPr>
      </w:pPr>
      <w:r w:rsidRPr="00BB7069">
        <w:rPr>
          <w:rFonts w:ascii="Trebuchet MS" w:eastAsia="Times New Roman" w:hAnsi="Trebuchet MS" w:cs="Times New Roman"/>
          <w:color w:val="003366"/>
          <w:sz w:val="24"/>
          <w:szCs w:val="24"/>
          <w:lang w:eastAsia="it-IT"/>
        </w:rPr>
        <w:t>Corso di laurea magistrale</w:t>
      </w:r>
    </w:p>
    <w:p w:rsidR="00BB7069" w:rsidRPr="00BB7069" w:rsidRDefault="00211306" w:rsidP="00BB7069">
      <w:pPr>
        <w:numPr>
          <w:ilvl w:val="0"/>
          <w:numId w:val="1"/>
        </w:numPr>
        <w:pBdr>
          <w:bottom w:val="single" w:sz="6" w:space="0" w:color="DDDDDD"/>
        </w:pBdr>
        <w:shd w:val="clear" w:color="auto" w:fill="FFFFFF"/>
        <w:spacing w:before="100" w:beforeAutospacing="1" w:after="0" w:line="240" w:lineRule="auto"/>
        <w:ind w:left="0"/>
        <w:rPr>
          <w:rFonts w:ascii="Verdana" w:eastAsia="Times New Roman" w:hAnsi="Verdana" w:cs="Times New Roman"/>
          <w:color w:val="333333"/>
          <w:sz w:val="21"/>
          <w:szCs w:val="21"/>
          <w:lang w:eastAsia="it-IT"/>
        </w:rPr>
      </w:pPr>
      <w:hyperlink r:id="rId7" w:history="1">
        <w:r w:rsidR="00BB7069" w:rsidRPr="00BB7069">
          <w:rPr>
            <w:rFonts w:ascii="Verdana" w:eastAsia="Times New Roman" w:hAnsi="Verdana" w:cs="Times New Roman"/>
            <w:color w:val="003366"/>
            <w:sz w:val="21"/>
            <w:szCs w:val="21"/>
            <w:u w:val="single"/>
            <w:lang w:eastAsia="it-IT"/>
          </w:rPr>
          <w:t>Descrizione</w:t>
        </w:r>
      </w:hyperlink>
    </w:p>
    <w:p w:rsidR="00BB7069" w:rsidRPr="00BB7069" w:rsidRDefault="00211306" w:rsidP="00BB7069">
      <w:pPr>
        <w:numPr>
          <w:ilvl w:val="0"/>
          <w:numId w:val="1"/>
        </w:numPr>
        <w:pBdr>
          <w:bottom w:val="single" w:sz="6" w:space="0" w:color="DDDDDD"/>
        </w:pBdr>
        <w:shd w:val="clear" w:color="auto" w:fill="FFFFFF"/>
        <w:spacing w:before="100" w:beforeAutospacing="1" w:after="0" w:line="240" w:lineRule="auto"/>
        <w:ind w:left="0"/>
        <w:rPr>
          <w:rFonts w:ascii="Verdana" w:eastAsia="Times New Roman" w:hAnsi="Verdana" w:cs="Times New Roman"/>
          <w:color w:val="333333"/>
          <w:sz w:val="21"/>
          <w:szCs w:val="21"/>
          <w:lang w:eastAsia="it-IT"/>
        </w:rPr>
      </w:pPr>
      <w:hyperlink r:id="rId8" w:history="1">
        <w:r w:rsidR="00BB7069" w:rsidRPr="00BB7069">
          <w:rPr>
            <w:rFonts w:ascii="Verdana" w:eastAsia="Times New Roman" w:hAnsi="Verdana" w:cs="Times New Roman"/>
            <w:color w:val="0000FF"/>
            <w:sz w:val="21"/>
            <w:szCs w:val="21"/>
            <w:u w:val="single"/>
            <w:bdr w:val="single" w:sz="6" w:space="6" w:color="auto" w:frame="1"/>
            <w:lang w:eastAsia="it-IT"/>
          </w:rPr>
          <w:t>Piano di studi</w:t>
        </w:r>
      </w:hyperlink>
    </w:p>
    <w:p w:rsidR="00BB7069" w:rsidRPr="00BB7069" w:rsidRDefault="00211306" w:rsidP="00BB7069">
      <w:pPr>
        <w:numPr>
          <w:ilvl w:val="0"/>
          <w:numId w:val="1"/>
        </w:numPr>
        <w:pBdr>
          <w:bottom w:val="single" w:sz="6" w:space="0" w:color="DDDDDD"/>
        </w:pBdr>
        <w:shd w:val="clear" w:color="auto" w:fill="FFFFFF"/>
        <w:spacing w:before="100" w:beforeAutospacing="1" w:after="0" w:line="240" w:lineRule="auto"/>
        <w:ind w:left="0"/>
        <w:rPr>
          <w:rFonts w:ascii="Verdana" w:eastAsia="Times New Roman" w:hAnsi="Verdana" w:cs="Times New Roman"/>
          <w:color w:val="333333"/>
          <w:sz w:val="21"/>
          <w:szCs w:val="21"/>
          <w:lang w:eastAsia="it-IT"/>
        </w:rPr>
      </w:pPr>
      <w:hyperlink r:id="rId9" w:history="1">
        <w:r w:rsidR="00BB7069" w:rsidRPr="00BB7069">
          <w:rPr>
            <w:rFonts w:ascii="Verdana" w:eastAsia="Times New Roman" w:hAnsi="Verdana" w:cs="Times New Roman"/>
            <w:color w:val="003366"/>
            <w:sz w:val="21"/>
            <w:szCs w:val="21"/>
            <w:u w:val="single"/>
            <w:lang w:eastAsia="it-IT"/>
          </w:rPr>
          <w:t>Sbocchi professionali</w:t>
        </w:r>
      </w:hyperlink>
    </w:p>
    <w:p w:rsidR="00BB7069" w:rsidRPr="00BB7069" w:rsidRDefault="00BB7069" w:rsidP="00BB7069">
      <w:pPr>
        <w:shd w:val="clear" w:color="auto" w:fill="FFFFFF"/>
        <w:spacing w:before="384" w:after="150" w:line="240" w:lineRule="auto"/>
        <w:outlineLvl w:val="1"/>
        <w:rPr>
          <w:rFonts w:ascii="Verdana" w:eastAsia="Times New Roman" w:hAnsi="Verdana" w:cs="Times New Roman"/>
          <w:color w:val="003366"/>
          <w:sz w:val="38"/>
          <w:szCs w:val="38"/>
          <w:lang w:eastAsia="it-IT"/>
        </w:rPr>
      </w:pPr>
      <w:r w:rsidRPr="00BB7069">
        <w:rPr>
          <w:rFonts w:ascii="Verdana" w:eastAsia="Times New Roman" w:hAnsi="Verdana" w:cs="Times New Roman"/>
          <w:color w:val="003366"/>
          <w:sz w:val="38"/>
          <w:szCs w:val="38"/>
          <w:lang w:eastAsia="it-IT"/>
        </w:rPr>
        <w:t>Piano di Studi</w:t>
      </w:r>
      <w:r w:rsidR="0064411B">
        <w:rPr>
          <w:rFonts w:ascii="Verdana" w:eastAsia="Times New Roman" w:hAnsi="Verdana" w:cs="Times New Roman"/>
          <w:color w:val="003366"/>
          <w:sz w:val="38"/>
          <w:szCs w:val="38"/>
          <w:lang w:eastAsia="it-IT"/>
        </w:rPr>
        <w:t xml:space="preserve"> </w:t>
      </w:r>
      <w:proofErr w:type="spellStart"/>
      <w:r w:rsidR="0064411B">
        <w:rPr>
          <w:rFonts w:ascii="Verdana" w:eastAsia="Times New Roman" w:hAnsi="Verdana" w:cs="Times New Roman"/>
          <w:color w:val="003366"/>
          <w:sz w:val="38"/>
          <w:szCs w:val="38"/>
          <w:lang w:eastAsia="it-IT"/>
        </w:rPr>
        <w:t>a.a</w:t>
      </w:r>
      <w:proofErr w:type="spellEnd"/>
      <w:r w:rsidR="0064411B">
        <w:rPr>
          <w:rFonts w:ascii="Verdana" w:eastAsia="Times New Roman" w:hAnsi="Verdana" w:cs="Times New Roman"/>
          <w:color w:val="003366"/>
          <w:sz w:val="38"/>
          <w:szCs w:val="38"/>
          <w:lang w:eastAsia="it-IT"/>
        </w:rPr>
        <w:t>. 2018-2019</w:t>
      </w:r>
    </w:p>
    <w:p w:rsidR="00BB7069" w:rsidRPr="00BB7069" w:rsidRDefault="00BB7069" w:rsidP="00BB7069">
      <w:pPr>
        <w:spacing w:after="0" w:line="240" w:lineRule="auto"/>
        <w:rPr>
          <w:rFonts w:ascii="Times New Roman" w:eastAsia="Times New Roman" w:hAnsi="Times New Roman" w:cs="Times New Roman"/>
          <w:sz w:val="24"/>
          <w:szCs w:val="24"/>
          <w:lang w:eastAsia="it-IT"/>
        </w:rPr>
      </w:pPr>
    </w:p>
    <w:p w:rsidR="00BB7069" w:rsidRPr="00BB7069" w:rsidRDefault="00BB7069" w:rsidP="00BB7069">
      <w:pPr>
        <w:shd w:val="clear" w:color="auto" w:fill="FFFFFF"/>
        <w:spacing w:before="150" w:after="150" w:line="240" w:lineRule="auto"/>
        <w:outlineLvl w:val="2"/>
        <w:rPr>
          <w:rFonts w:ascii="inherit" w:eastAsia="Times New Roman" w:hAnsi="inherit" w:cs="Times New Roman"/>
          <w:color w:val="003366"/>
          <w:sz w:val="27"/>
          <w:szCs w:val="27"/>
          <w:lang w:eastAsia="it-IT"/>
        </w:rPr>
      </w:pPr>
      <w:r w:rsidRPr="00BB7069">
        <w:rPr>
          <w:rFonts w:ascii="inherit" w:eastAsia="Times New Roman" w:hAnsi="inherit" w:cs="Times New Roman"/>
          <w:color w:val="003366"/>
          <w:sz w:val="27"/>
          <w:szCs w:val="27"/>
          <w:lang w:eastAsia="it-IT"/>
        </w:rPr>
        <w:t>Primo anno</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Esame a libera scelta dello studente (12 cfu)</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Esame a scelta dello studente, fra materie coerenti con l'indirizzo di studio.</w:t>
      </w:r>
    </w:p>
    <w:p w:rsidR="00BB7069" w:rsidRPr="00BB7069" w:rsidRDefault="00211306" w:rsidP="00BB7069">
      <w:pPr>
        <w:shd w:val="clear" w:color="auto" w:fill="FFFFFF"/>
        <w:spacing w:before="100" w:beforeAutospacing="1" w:line="240" w:lineRule="auto"/>
        <w:ind w:left="1440"/>
        <w:rPr>
          <w:rFonts w:ascii="Verdana" w:eastAsia="Times New Roman" w:hAnsi="Verdana" w:cs="Times New Roman"/>
          <w:i/>
          <w:iCs/>
          <w:color w:val="333333"/>
          <w:sz w:val="21"/>
          <w:szCs w:val="21"/>
          <w:lang w:eastAsia="it-IT"/>
        </w:rPr>
      </w:pPr>
      <w:hyperlink r:id="rId10" w:history="1"/>
      <w:r w:rsidR="0064411B">
        <w:rPr>
          <w:rFonts w:ascii="Verdana" w:eastAsia="Times New Roman" w:hAnsi="Verdana" w:cs="Times New Roman"/>
          <w:i/>
          <w:iCs/>
          <w:noProof/>
          <w:color w:val="003366"/>
          <w:sz w:val="21"/>
          <w:szCs w:val="21"/>
          <w:lang w:eastAsia="it-IT"/>
        </w:rPr>
        <w:t xml:space="preserve"> </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18 cfu a scelta nel gruppo Sto2</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Discipline storiche, sociali e del territorio</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proofErr w:type="spellStart"/>
      <w:r w:rsidRPr="00BB7069">
        <w:rPr>
          <w:rFonts w:ascii="Verdana" w:eastAsia="Times New Roman" w:hAnsi="Verdana" w:cs="Times New Roman"/>
          <w:color w:val="003366"/>
          <w:sz w:val="21"/>
          <w:szCs w:val="21"/>
          <w:u w:val="single"/>
          <w:lang w:eastAsia="it-IT"/>
        </w:rPr>
        <w:t>Globalization</w:t>
      </w:r>
      <w:proofErr w:type="spellEnd"/>
      <w:r w:rsidRPr="00BB7069">
        <w:rPr>
          <w:rFonts w:ascii="Verdana" w:eastAsia="Times New Roman" w:hAnsi="Verdana" w:cs="Times New Roman"/>
          <w:color w:val="003366"/>
          <w:sz w:val="21"/>
          <w:szCs w:val="21"/>
          <w:u w:val="single"/>
          <w:lang w:eastAsia="it-IT"/>
        </w:rPr>
        <w:t xml:space="preserve"> and Development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proofErr w:type="spellStart"/>
      <w:r w:rsidRPr="00BB7069">
        <w:rPr>
          <w:rFonts w:ascii="Verdana" w:eastAsia="Times New Roman" w:hAnsi="Verdana" w:cs="Times New Roman"/>
          <w:color w:val="003366"/>
          <w:sz w:val="21"/>
          <w:szCs w:val="21"/>
          <w:u w:val="single"/>
          <w:lang w:eastAsia="it-IT"/>
        </w:rPr>
        <w:t>Economic</w:t>
      </w:r>
      <w:proofErr w:type="spellEnd"/>
      <w:r w:rsidRPr="00BB7069">
        <w:rPr>
          <w:rFonts w:ascii="Verdana" w:eastAsia="Times New Roman" w:hAnsi="Verdana" w:cs="Times New Roman"/>
          <w:color w:val="003366"/>
          <w:sz w:val="21"/>
          <w:szCs w:val="21"/>
          <w:u w:val="single"/>
          <w:lang w:eastAsia="it-IT"/>
        </w:rPr>
        <w:t xml:space="preserve"> </w:t>
      </w:r>
      <w:proofErr w:type="spellStart"/>
      <w:r w:rsidRPr="00BB7069">
        <w:rPr>
          <w:rFonts w:ascii="Verdana" w:eastAsia="Times New Roman" w:hAnsi="Verdana" w:cs="Times New Roman"/>
          <w:color w:val="003366"/>
          <w:sz w:val="21"/>
          <w:szCs w:val="21"/>
          <w:u w:val="single"/>
          <w:lang w:eastAsia="it-IT"/>
        </w:rPr>
        <w:t>History</w:t>
      </w:r>
      <w:proofErr w:type="spellEnd"/>
      <w:r w:rsidRPr="00BB7069">
        <w:rPr>
          <w:rFonts w:ascii="Verdana" w:eastAsia="Times New Roman" w:hAnsi="Verdana" w:cs="Times New Roman"/>
          <w:color w:val="003366"/>
          <w:sz w:val="21"/>
          <w:szCs w:val="21"/>
          <w:u w:val="single"/>
          <w:lang w:eastAsia="it-IT"/>
        </w:rPr>
        <w:t xml:space="preserv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 Istituzioni Internazionali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religiosa dell'età moderna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pensiero politico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economica dell''800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Archeologia Medievale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Antropologia culturale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 Chiesa Medievale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pensiero economico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 relazioni internazionali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degli insediamenti tardo-antichi e medievali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Relazioni internazionali e geopolitica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economica dell'età contemporanea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diritto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Geografia dello sviluppo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Geografia culturale (6 cfu)</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6 cfu a scelta nel gruppo STO3</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Storie extraeuropee</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lastRenderedPageBreak/>
        <w:t>Storia dell'Asia Orientale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val="en-US" w:eastAsia="it-IT"/>
        </w:rPr>
      </w:pPr>
      <w:r w:rsidRPr="00BB7069">
        <w:rPr>
          <w:rFonts w:ascii="Verdana" w:eastAsia="Times New Roman" w:hAnsi="Verdana" w:cs="Times New Roman"/>
          <w:color w:val="003366"/>
          <w:sz w:val="21"/>
          <w:szCs w:val="21"/>
          <w:u w:val="single"/>
          <w:lang w:val="en-US" w:eastAsia="it-IT"/>
        </w:rPr>
        <w:t>History of Modern and Contemporary China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Vicino Oriente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dei paesi islamici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dell'Africa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degli Stati Uniti (6 cfu)</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6 cfu a scelta nel gruppo STO4</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Fonti, metodologia, paleografia</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dell'editoria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Paleografia latina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Archivistica speciale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 biblioteche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Bibliologia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libro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Diplomatica (6 cfu)</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18 cfu a scelta nel gruppo STO1</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Storia generale ed europea</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degli antichi Stati Italiani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dell'età dell'Illuminismo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Mediterraneo in età Moderna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 culture e delle mentalità in età moderna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dell'Italia contemporanea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dell'Europa Medievale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comparata delle società contemporanee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politica e istituzionale del Medioevo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politica e sociale dell'età moderna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 politica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di genere in età moderna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val="en-US" w:eastAsia="it-IT"/>
        </w:rPr>
      </w:pPr>
      <w:r w:rsidRPr="00BB7069">
        <w:rPr>
          <w:rFonts w:ascii="Verdana" w:eastAsia="Times New Roman" w:hAnsi="Verdana" w:cs="Times New Roman"/>
          <w:color w:val="003366"/>
          <w:sz w:val="21"/>
          <w:szCs w:val="21"/>
          <w:u w:val="single"/>
          <w:lang w:val="en-US" w:eastAsia="it-IT"/>
        </w:rPr>
        <w:t>Italian and European Renaissance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val="en-US" w:eastAsia="it-IT"/>
        </w:rPr>
      </w:pPr>
      <w:r w:rsidRPr="00BB7069">
        <w:rPr>
          <w:rFonts w:ascii="Verdana" w:eastAsia="Times New Roman" w:hAnsi="Verdana" w:cs="Times New Roman"/>
          <w:color w:val="003366"/>
          <w:sz w:val="21"/>
          <w:szCs w:val="21"/>
          <w:u w:val="single"/>
          <w:lang w:val="en-US" w:eastAsia="it-IT"/>
        </w:rPr>
        <w:t>The Modern Italian Cultures from Risorgimento to the Republic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val="en-US" w:eastAsia="it-IT"/>
        </w:rPr>
      </w:pPr>
      <w:r w:rsidRPr="00BB7069">
        <w:rPr>
          <w:rFonts w:ascii="Verdana" w:eastAsia="Times New Roman" w:hAnsi="Verdana" w:cs="Times New Roman"/>
          <w:color w:val="003366"/>
          <w:sz w:val="21"/>
          <w:szCs w:val="21"/>
          <w:u w:val="single"/>
          <w:lang w:val="en-US" w:eastAsia="it-IT"/>
        </w:rPr>
        <w:t>Italian and European Medieval History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economica e sociale del Medioevo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 storiografia (6 cfu)</w:t>
      </w:r>
    </w:p>
    <w:p w:rsidR="00BB7069" w:rsidRPr="00BB7069" w:rsidRDefault="00BB7069" w:rsidP="00BB7069">
      <w:pPr>
        <w:shd w:val="clear" w:color="auto" w:fill="FFFFFF"/>
        <w:spacing w:before="150" w:after="150" w:line="240" w:lineRule="auto"/>
        <w:ind w:left="720"/>
        <w:outlineLvl w:val="2"/>
        <w:rPr>
          <w:rFonts w:ascii="inherit" w:eastAsia="Times New Roman" w:hAnsi="inherit" w:cs="Times New Roman"/>
          <w:color w:val="003366"/>
          <w:sz w:val="27"/>
          <w:szCs w:val="27"/>
          <w:lang w:eastAsia="it-IT"/>
        </w:rPr>
      </w:pPr>
      <w:r w:rsidRPr="00BB7069">
        <w:rPr>
          <w:rFonts w:ascii="inherit" w:eastAsia="Times New Roman" w:hAnsi="inherit" w:cs="Times New Roman"/>
          <w:color w:val="003366"/>
          <w:sz w:val="27"/>
          <w:szCs w:val="27"/>
          <w:lang w:eastAsia="it-IT"/>
        </w:rPr>
        <w:t>Secondo anno</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Tesi finale (24 cfu)</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lastRenderedPageBreak/>
        <w:t>Attività di ricerca finalizzata alla tesi (6 cfu)</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Verificare la capacità dello studente di muoversi autonomamente in una attività di ricerca documentaria. L'attività avviene sotto la supervisione di un docente che certifica alla fine il raggiungimento degli obiettivi fissati.</w:t>
      </w:r>
      <w:r w:rsidRPr="00BB7069">
        <w:rPr>
          <w:rFonts w:ascii="Verdana" w:eastAsia="Times New Roman" w:hAnsi="Verdana" w:cs="Times New Roman"/>
          <w:color w:val="333333"/>
          <w:sz w:val="21"/>
          <w:szCs w:val="21"/>
          <w:lang w:eastAsia="it-IT"/>
        </w:rPr>
        <w:br/>
        <w:t>Questa attività è da considerare propedeutica ad un futuro inserimento nel mondo del lavoro. </w:t>
      </w:r>
    </w:p>
    <w:p w:rsidR="00BB7069" w:rsidRPr="00BB7069" w:rsidRDefault="00211306" w:rsidP="00BB7069">
      <w:pPr>
        <w:shd w:val="clear" w:color="auto" w:fill="FFFFFF"/>
        <w:spacing w:before="100" w:beforeAutospacing="1" w:line="240" w:lineRule="auto"/>
        <w:ind w:left="1440"/>
        <w:rPr>
          <w:rFonts w:ascii="Verdana" w:eastAsia="Times New Roman" w:hAnsi="Verdana" w:cs="Times New Roman"/>
          <w:i/>
          <w:iCs/>
          <w:color w:val="333333"/>
          <w:sz w:val="21"/>
          <w:szCs w:val="21"/>
          <w:lang w:eastAsia="it-IT"/>
        </w:rPr>
      </w:pPr>
      <w:hyperlink r:id="rId11" w:history="1"/>
      <w:r w:rsidR="0064411B">
        <w:rPr>
          <w:rFonts w:ascii="Verdana" w:eastAsia="Times New Roman" w:hAnsi="Verdana" w:cs="Times New Roman"/>
          <w:i/>
          <w:iCs/>
          <w:noProof/>
          <w:color w:val="003366"/>
          <w:sz w:val="21"/>
          <w:szCs w:val="21"/>
          <w:lang w:eastAsia="it-IT"/>
        </w:rPr>
        <w:t xml:space="preserve"> </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24 cfu a scelta nel gruppo AFF</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Materie affini e integrative</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dell'arte contemporanea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val="en-US" w:eastAsia="it-IT"/>
        </w:rPr>
      </w:pPr>
      <w:r w:rsidRPr="00BB7069">
        <w:rPr>
          <w:rFonts w:ascii="Verdana" w:eastAsia="Times New Roman" w:hAnsi="Verdana" w:cs="Times New Roman"/>
          <w:color w:val="003366"/>
          <w:sz w:val="21"/>
          <w:szCs w:val="21"/>
          <w:u w:val="single"/>
          <w:lang w:val="en-US" w:eastAsia="it-IT"/>
        </w:rPr>
        <w:t>Greek and Roman History: Political Models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proofErr w:type="spellStart"/>
      <w:r w:rsidRPr="00BB7069">
        <w:rPr>
          <w:rFonts w:ascii="Verdana" w:eastAsia="Times New Roman" w:hAnsi="Verdana" w:cs="Times New Roman"/>
          <w:color w:val="003366"/>
          <w:sz w:val="21"/>
          <w:szCs w:val="21"/>
          <w:u w:val="single"/>
          <w:lang w:eastAsia="it-IT"/>
        </w:rPr>
        <w:t>Economic</w:t>
      </w:r>
      <w:proofErr w:type="spellEnd"/>
      <w:r w:rsidRPr="00BB7069">
        <w:rPr>
          <w:rFonts w:ascii="Verdana" w:eastAsia="Times New Roman" w:hAnsi="Verdana" w:cs="Times New Roman"/>
          <w:color w:val="003366"/>
          <w:sz w:val="21"/>
          <w:szCs w:val="21"/>
          <w:u w:val="single"/>
          <w:lang w:eastAsia="it-IT"/>
        </w:rPr>
        <w:t xml:space="preserve"> </w:t>
      </w:r>
      <w:proofErr w:type="spellStart"/>
      <w:r w:rsidRPr="00BB7069">
        <w:rPr>
          <w:rFonts w:ascii="Verdana" w:eastAsia="Times New Roman" w:hAnsi="Verdana" w:cs="Times New Roman"/>
          <w:color w:val="003366"/>
          <w:sz w:val="21"/>
          <w:szCs w:val="21"/>
          <w:u w:val="single"/>
          <w:lang w:eastAsia="it-IT"/>
        </w:rPr>
        <w:t>History</w:t>
      </w:r>
      <w:proofErr w:type="spellEnd"/>
      <w:r w:rsidRPr="00BB7069">
        <w:rPr>
          <w:rFonts w:ascii="Verdana" w:eastAsia="Times New Roman" w:hAnsi="Verdana" w:cs="Times New Roman"/>
          <w:color w:val="003366"/>
          <w:sz w:val="21"/>
          <w:szCs w:val="21"/>
          <w:u w:val="single"/>
          <w:lang w:eastAsia="it-IT"/>
        </w:rPr>
        <w:t xml:space="preserv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Ancient Empires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Letteratura latina medievale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 filosofia moderna e contemporanea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Estetica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dell'arte medievale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Risorgimento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Diritto Internazionale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Archeologia Medievale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Archeologia Medievale II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Epistemologia Storica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Antropologia culturale (6 cfu)</w:t>
      </w:r>
      <w:bookmarkStart w:id="0" w:name="_GoBack"/>
      <w:bookmarkEnd w:id="0"/>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val="en-US" w:eastAsia="it-IT"/>
        </w:rPr>
      </w:pPr>
      <w:r w:rsidRPr="00BB7069">
        <w:rPr>
          <w:rFonts w:ascii="Verdana" w:eastAsia="Times New Roman" w:hAnsi="Verdana" w:cs="Times New Roman"/>
          <w:color w:val="003366"/>
          <w:sz w:val="21"/>
          <w:szCs w:val="21"/>
          <w:u w:val="single"/>
          <w:lang w:val="en-US" w:eastAsia="it-IT"/>
        </w:rPr>
        <w:t>The Modern Italian Cultures from Risorgimento to the Republic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 lingua italiana C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della filosofia medievale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Esegesi delle fonti storiche medievali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delle biblioteche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Bibliologia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libro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Diplomatica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Civiltà bizantina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Filologia medievale e umanistica II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culturale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di genere in età contemporanea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Sociologia dei processi culturali e comunicativi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lastRenderedPageBreak/>
        <w:t>Filosofia della Storia (12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Geografia dello sviluppo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Storia del lavoro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Didattica della geografia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Didattica della storia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Didattica della filosofia (6 cfu)</w:t>
      </w:r>
    </w:p>
    <w:p w:rsidR="00BB7069" w:rsidRPr="00BB7069" w:rsidRDefault="00BB7069" w:rsidP="00BB7069">
      <w:pPr>
        <w:numPr>
          <w:ilvl w:val="0"/>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6 cfu a scelta nel gruppo LIN</w:t>
      </w:r>
    </w:p>
    <w:p w:rsidR="00BB7069" w:rsidRPr="00BB7069" w:rsidRDefault="00BB7069" w:rsidP="00BB7069">
      <w:pPr>
        <w:numPr>
          <w:ilvl w:val="1"/>
          <w:numId w:val="2"/>
        </w:numPr>
        <w:shd w:val="clear" w:color="auto" w:fill="FFFFFF"/>
        <w:spacing w:before="100" w:beforeAutospacing="1" w:after="45" w:line="240" w:lineRule="auto"/>
        <w:rPr>
          <w:rFonts w:ascii="Verdana" w:eastAsia="Times New Roman" w:hAnsi="Verdana" w:cs="Times New Roman"/>
          <w:color w:val="333333"/>
          <w:sz w:val="21"/>
          <w:szCs w:val="21"/>
          <w:lang w:eastAsia="it-IT"/>
        </w:rPr>
      </w:pPr>
      <w:r w:rsidRPr="00BB7069">
        <w:rPr>
          <w:rFonts w:ascii="Verdana" w:eastAsia="Times New Roman" w:hAnsi="Verdana" w:cs="Times New Roman"/>
          <w:color w:val="333333"/>
          <w:sz w:val="21"/>
          <w:szCs w:val="21"/>
          <w:lang w:eastAsia="it-IT"/>
        </w:rPr>
        <w:t>Laboratorio extra-curricolare di lingua straniera</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tedesca B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inglese C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francese C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inglese B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francese B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spagnola C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tedesca C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portoghese (6 cfu)</w:t>
      </w:r>
    </w:p>
    <w:p w:rsidR="00BB7069" w:rsidRPr="00BB7069" w:rsidRDefault="00BB7069" w:rsidP="00BB7069">
      <w:pPr>
        <w:numPr>
          <w:ilvl w:val="1"/>
          <w:numId w:val="2"/>
        </w:numPr>
        <w:shd w:val="clear" w:color="auto" w:fill="FFFFFF"/>
        <w:spacing w:after="150" w:line="240" w:lineRule="auto"/>
        <w:rPr>
          <w:rFonts w:ascii="Verdana" w:eastAsia="Times New Roman" w:hAnsi="Verdana" w:cs="Times New Roman"/>
          <w:color w:val="003366"/>
          <w:sz w:val="21"/>
          <w:szCs w:val="21"/>
          <w:u w:val="single"/>
          <w:lang w:eastAsia="it-IT"/>
        </w:rPr>
      </w:pPr>
      <w:r w:rsidRPr="00BB7069">
        <w:rPr>
          <w:rFonts w:ascii="Verdana" w:eastAsia="Times New Roman" w:hAnsi="Verdana" w:cs="Times New Roman"/>
          <w:color w:val="003366"/>
          <w:sz w:val="21"/>
          <w:szCs w:val="21"/>
          <w:u w:val="single"/>
          <w:lang w:eastAsia="it-IT"/>
        </w:rPr>
        <w:t>Laboratorio di lingua spagnola B (6 cfu)</w:t>
      </w:r>
    </w:p>
    <w:p w:rsidR="00A8708B" w:rsidRDefault="00A8708B"/>
    <w:sectPr w:rsidR="00A8708B">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06" w:rsidRDefault="00211306" w:rsidP="0064411B">
      <w:pPr>
        <w:spacing w:after="0" w:line="240" w:lineRule="auto"/>
      </w:pPr>
      <w:r>
        <w:separator/>
      </w:r>
    </w:p>
  </w:endnote>
  <w:endnote w:type="continuationSeparator" w:id="0">
    <w:p w:rsidR="00211306" w:rsidRDefault="00211306" w:rsidP="0064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34786"/>
      <w:docPartObj>
        <w:docPartGallery w:val="Page Numbers (Bottom of Page)"/>
        <w:docPartUnique/>
      </w:docPartObj>
    </w:sdtPr>
    <w:sdtContent>
      <w:p w:rsidR="0064411B" w:rsidRDefault="0064411B">
        <w:pPr>
          <w:pStyle w:val="Pidipagina"/>
          <w:jc w:val="center"/>
        </w:pPr>
        <w:r>
          <w:fldChar w:fldCharType="begin"/>
        </w:r>
        <w:r>
          <w:instrText>PAGE   \* MERGEFORMAT</w:instrText>
        </w:r>
        <w:r>
          <w:fldChar w:fldCharType="separate"/>
        </w:r>
        <w:r>
          <w:rPr>
            <w:noProof/>
          </w:rPr>
          <w:t>1</w:t>
        </w:r>
        <w:r>
          <w:fldChar w:fldCharType="end"/>
        </w:r>
      </w:p>
    </w:sdtContent>
  </w:sdt>
  <w:p w:rsidR="0064411B" w:rsidRDefault="006441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06" w:rsidRDefault="00211306" w:rsidP="0064411B">
      <w:pPr>
        <w:spacing w:after="0" w:line="240" w:lineRule="auto"/>
      </w:pPr>
      <w:r>
        <w:separator/>
      </w:r>
    </w:p>
  </w:footnote>
  <w:footnote w:type="continuationSeparator" w:id="0">
    <w:p w:rsidR="00211306" w:rsidRDefault="00211306" w:rsidP="00644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F3DB2"/>
    <w:multiLevelType w:val="multilevel"/>
    <w:tmpl w:val="18F0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F724B"/>
    <w:multiLevelType w:val="multilevel"/>
    <w:tmpl w:val="D83A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69"/>
    <w:rsid w:val="00211306"/>
    <w:rsid w:val="0064411B"/>
    <w:rsid w:val="00A8708B"/>
    <w:rsid w:val="00BB7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237DF-C878-42BD-A929-3DC0BC70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41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411B"/>
  </w:style>
  <w:style w:type="paragraph" w:styleId="Pidipagina">
    <w:name w:val="footer"/>
    <w:basedOn w:val="Normale"/>
    <w:link w:val="PidipaginaCarattere"/>
    <w:uiPriority w:val="99"/>
    <w:unhideWhenUsed/>
    <w:rsid w:val="006441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89669">
      <w:bodyDiv w:val="1"/>
      <w:marLeft w:val="0"/>
      <w:marRight w:val="0"/>
      <w:marTop w:val="0"/>
      <w:marBottom w:val="0"/>
      <w:divBdr>
        <w:top w:val="none" w:sz="0" w:space="0" w:color="auto"/>
        <w:left w:val="none" w:sz="0" w:space="0" w:color="auto"/>
        <w:bottom w:val="none" w:sz="0" w:space="0" w:color="auto"/>
        <w:right w:val="none" w:sz="0" w:space="0" w:color="auto"/>
      </w:divBdr>
      <w:divsChild>
        <w:div w:id="610622637">
          <w:marLeft w:val="0"/>
          <w:marRight w:val="0"/>
          <w:marTop w:val="0"/>
          <w:marBottom w:val="0"/>
          <w:divBdr>
            <w:top w:val="none" w:sz="0" w:space="0" w:color="auto"/>
            <w:left w:val="none" w:sz="0" w:space="0" w:color="auto"/>
            <w:bottom w:val="none" w:sz="0" w:space="0" w:color="auto"/>
            <w:right w:val="none" w:sz="0" w:space="0" w:color="auto"/>
          </w:divBdr>
        </w:div>
        <w:div w:id="623852359">
          <w:marLeft w:val="0"/>
          <w:marRight w:val="0"/>
          <w:marTop w:val="0"/>
          <w:marBottom w:val="0"/>
          <w:divBdr>
            <w:top w:val="none" w:sz="0" w:space="0" w:color="auto"/>
            <w:left w:val="none" w:sz="0" w:space="0" w:color="auto"/>
            <w:bottom w:val="none" w:sz="0" w:space="0" w:color="auto"/>
            <w:right w:val="none" w:sz="0" w:space="0" w:color="auto"/>
          </w:divBdr>
          <w:divsChild>
            <w:div w:id="772284362">
              <w:marLeft w:val="0"/>
              <w:marRight w:val="0"/>
              <w:marTop w:val="0"/>
              <w:marBottom w:val="0"/>
              <w:divBdr>
                <w:top w:val="none" w:sz="0" w:space="0" w:color="auto"/>
                <w:left w:val="none" w:sz="0" w:space="0" w:color="auto"/>
                <w:bottom w:val="none" w:sz="0" w:space="0" w:color="auto"/>
                <w:right w:val="none" w:sz="0" w:space="0" w:color="auto"/>
              </w:divBdr>
              <w:divsChild>
                <w:div w:id="513687305">
                  <w:marLeft w:val="0"/>
                  <w:marRight w:val="0"/>
                  <w:marTop w:val="150"/>
                  <w:marBottom w:val="300"/>
                  <w:divBdr>
                    <w:top w:val="none" w:sz="0" w:space="0" w:color="auto"/>
                    <w:left w:val="none" w:sz="0" w:space="0" w:color="auto"/>
                    <w:bottom w:val="none" w:sz="0" w:space="0" w:color="auto"/>
                    <w:right w:val="none" w:sz="0" w:space="0" w:color="auto"/>
                  </w:divBdr>
                </w:div>
                <w:div w:id="13836720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i.it/index.php/lauree/regolamento/105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i.it/index.php/lauree/corso/1052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ami.unipi.it/esami2/programma.php?ad=66333&amp;aa=2018" TargetMode="External"/><Relationship Id="rId5" Type="http://schemas.openxmlformats.org/officeDocument/2006/relationships/footnotes" Target="footnotes.xml"/><Relationship Id="rId10" Type="http://schemas.openxmlformats.org/officeDocument/2006/relationships/hyperlink" Target="https://esami.unipi.it/esami2/programma.php?ad=66307&amp;aa=2018" TargetMode="External"/><Relationship Id="rId4" Type="http://schemas.openxmlformats.org/officeDocument/2006/relationships/webSettings" Target="webSettings.xml"/><Relationship Id="rId9" Type="http://schemas.openxmlformats.org/officeDocument/2006/relationships/hyperlink" Target="https://www.unipi.it/index.php/lauree/sbocchi/10524"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 di Civiltà e Forme del Sapere</dc:creator>
  <cp:keywords/>
  <dc:description/>
  <cp:lastModifiedBy>Federico</cp:lastModifiedBy>
  <cp:revision>3</cp:revision>
  <dcterms:created xsi:type="dcterms:W3CDTF">2019-04-03T14:25:00Z</dcterms:created>
  <dcterms:modified xsi:type="dcterms:W3CDTF">2019-06-06T11:35:00Z</dcterms:modified>
</cp:coreProperties>
</file>